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bookmarkStart w:id="0" w:name="_GoBack"/>
      <w:bookmarkEnd w:id="0"/>
      <w:r>
        <w:rPr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-944880</wp:posOffset>
            </wp:positionH>
            <wp:positionV relativeFrom="paragraph">
              <wp:posOffset>502920</wp:posOffset>
            </wp:positionV>
            <wp:extent cx="7249160" cy="4023360"/>
            <wp:effectExtent l="0" t="0" r="8890" b="0"/>
            <wp:wrapTopAndBottom/>
            <wp:docPr id="2" name="Picture 2" descr="D:\GaoTL\User manual\CM\IMG_20181031_104250_拼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GaoTL\User manual\CM\IMG_20181031_104250_拼接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916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Leica倒置荧光显微镜</w:t>
      </w:r>
      <w:r>
        <w:rPr>
          <w:rFonts w:hint="eastAsia"/>
          <w:b/>
          <w:sz w:val="28"/>
        </w:rPr>
        <w:t>操作</w:t>
      </w:r>
      <w:r>
        <w:rPr>
          <w:b/>
          <w:sz w:val="28"/>
        </w:rPr>
        <w:t>指南</w:t>
      </w:r>
    </w:p>
    <w:p>
      <w:pPr>
        <w:jc w:val="center"/>
        <w:rPr>
          <w:sz w:val="22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2"/>
        </w:rPr>
      </w:pPr>
      <w:r>
        <w:rPr>
          <w:sz w:val="22"/>
        </w:rPr>
        <w:t>显微镜</w:t>
      </w:r>
      <w:r>
        <w:rPr>
          <w:rFonts w:hint="eastAsia"/>
          <w:sz w:val="22"/>
        </w:rPr>
        <w:t>观察</w:t>
      </w:r>
    </w:p>
    <w:p>
      <w:pPr>
        <w:ind w:left="360"/>
        <w:jc w:val="left"/>
        <w:rPr>
          <w:sz w:val="22"/>
        </w:rPr>
      </w:pPr>
      <w:r>
        <w:rPr>
          <w:rFonts w:hint="eastAsia"/>
          <w:b/>
          <w:sz w:val="22"/>
        </w:rPr>
        <w:t>透射</w:t>
      </w:r>
      <w:r>
        <w:rPr>
          <w:b/>
          <w:sz w:val="22"/>
        </w:rPr>
        <w:t>光观察</w:t>
      </w:r>
      <w:r>
        <w:rPr>
          <w:sz w:val="22"/>
        </w:rPr>
        <w:t>：打开透射光</w:t>
      </w:r>
      <w:r>
        <w:rPr>
          <w:rFonts w:hint="eastAsia"/>
          <w:sz w:val="22"/>
        </w:rPr>
        <w:t>灯</w:t>
      </w:r>
      <w:r>
        <w:rPr>
          <w:sz w:val="22"/>
        </w:rPr>
        <w:t>开关，</w:t>
      </w:r>
      <w:r>
        <w:rPr>
          <w:rFonts w:hint="eastAsia"/>
          <w:sz w:val="22"/>
        </w:rPr>
        <w:t>将</w:t>
      </w:r>
      <w:r>
        <w:rPr>
          <w:sz w:val="22"/>
        </w:rPr>
        <w:t>透射光闸拨</w:t>
      </w:r>
      <w:r>
        <w:rPr>
          <w:rFonts w:hint="eastAsia"/>
          <w:sz w:val="22"/>
        </w:rPr>
        <w:t>至</w:t>
      </w:r>
      <w:r>
        <w:rPr>
          <w:sz w:val="22"/>
        </w:rPr>
        <w:t>下端，</w:t>
      </w:r>
      <w:r>
        <w:rPr>
          <w:rFonts w:hint="eastAsia"/>
          <w:sz w:val="22"/>
        </w:rPr>
        <w:t>调节</w:t>
      </w:r>
      <w:r>
        <w:rPr>
          <w:sz w:val="22"/>
        </w:rPr>
        <w:t>透射光亮度，确保目镜</w:t>
      </w:r>
      <w:r>
        <w:rPr>
          <w:rFonts w:hint="eastAsia"/>
          <w:sz w:val="22"/>
        </w:rPr>
        <w:t>&lt;</w:t>
      </w:r>
      <w:r>
        <w:rPr>
          <w:sz w:val="22"/>
        </w:rPr>
        <w:t>—&gt;摄像头切换拉杆处于拉出状态，即可在目镜</w:t>
      </w:r>
      <w:r>
        <w:rPr>
          <w:rFonts w:hint="eastAsia"/>
          <w:sz w:val="22"/>
        </w:rPr>
        <w:t>观察</w:t>
      </w:r>
      <w:r>
        <w:rPr>
          <w:sz w:val="22"/>
        </w:rPr>
        <w:t>标本</w:t>
      </w:r>
      <w:r>
        <w:rPr>
          <w:rFonts w:hint="eastAsia"/>
          <w:sz w:val="22"/>
        </w:rPr>
        <w:t>。</w:t>
      </w:r>
    </w:p>
    <w:p>
      <w:pPr>
        <w:ind w:left="360"/>
        <w:jc w:val="left"/>
        <w:rPr>
          <w:sz w:val="22"/>
        </w:rPr>
      </w:pPr>
      <w:r>
        <w:rPr>
          <w:rFonts w:hint="eastAsia"/>
          <w:sz w:val="22"/>
        </w:rPr>
        <w:t>如果想</w:t>
      </w:r>
      <w:r>
        <w:rPr>
          <w:sz w:val="22"/>
        </w:rPr>
        <w:t>观察相差效果，则</w:t>
      </w:r>
      <w:r>
        <w:rPr>
          <w:rFonts w:hint="eastAsia"/>
          <w:sz w:val="22"/>
        </w:rPr>
        <w:t>根据</w:t>
      </w:r>
      <w:r>
        <w:rPr>
          <w:sz w:val="22"/>
        </w:rPr>
        <w:t>所用物镜旋转相差转</w:t>
      </w:r>
      <w:r>
        <w:rPr>
          <w:rFonts w:hint="eastAsia"/>
          <w:sz w:val="22"/>
        </w:rPr>
        <w:t>盘至</w:t>
      </w:r>
      <w:r>
        <w:rPr>
          <w:sz w:val="22"/>
        </w:rPr>
        <w:t>相应位置：</w:t>
      </w:r>
    </w:p>
    <w:p>
      <w:pPr>
        <w:ind w:left="360"/>
        <w:jc w:val="left"/>
        <w:rPr>
          <w:rFonts w:hint="eastAsia"/>
          <w:sz w:val="22"/>
        </w:rPr>
      </w:pPr>
      <w:r>
        <w:rPr>
          <w:sz w:val="22"/>
        </w:rPr>
        <w:t xml:space="preserve">    5</w:t>
      </w:r>
      <w:r>
        <w:rPr>
          <w:rFonts w:hint="eastAsia"/>
          <w:sz w:val="22"/>
        </w:rPr>
        <w:t>倍</w:t>
      </w:r>
      <w:r>
        <w:rPr>
          <w:sz w:val="22"/>
        </w:rPr>
        <w:t>：PH0；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</w:t>
      </w:r>
      <w:r>
        <w:rPr>
          <w:rFonts w:hint="eastAsia"/>
          <w:sz w:val="22"/>
        </w:rPr>
        <w:t>10倍</w:t>
      </w:r>
      <w:r>
        <w:rPr>
          <w:sz w:val="22"/>
        </w:rPr>
        <w:t>和</w:t>
      </w:r>
      <w:r>
        <w:rPr>
          <w:rFonts w:hint="eastAsia"/>
          <w:sz w:val="22"/>
        </w:rPr>
        <w:t>20倍</w:t>
      </w:r>
      <w:r>
        <w:rPr>
          <w:sz w:val="22"/>
        </w:rPr>
        <w:t>：PH1；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</w:t>
      </w:r>
      <w:r>
        <w:rPr>
          <w:rFonts w:hint="eastAsia"/>
          <w:sz w:val="22"/>
        </w:rPr>
        <w:t xml:space="preserve"> 40倍</w:t>
      </w:r>
      <w:r>
        <w:rPr>
          <w:sz w:val="22"/>
        </w:rPr>
        <w:t>：PH2</w:t>
      </w:r>
    </w:p>
    <w:p>
      <w:pPr>
        <w:ind w:left="360"/>
        <w:jc w:val="left"/>
        <w:rPr>
          <w:rFonts w:hint="eastAsia"/>
          <w:sz w:val="22"/>
        </w:rPr>
      </w:pPr>
      <w:r>
        <w:rPr>
          <w:rFonts w:hint="eastAsia"/>
          <w:b/>
          <w:sz w:val="22"/>
        </w:rPr>
        <w:t>荧光</w:t>
      </w:r>
      <w:r>
        <w:rPr>
          <w:b/>
          <w:sz w:val="22"/>
        </w:rPr>
        <w:t>观察</w:t>
      </w:r>
      <w:r>
        <w:rPr>
          <w:sz w:val="22"/>
        </w:rPr>
        <w:t>：打开荧光灯开关，将荧光光闸拉出</w:t>
      </w:r>
      <w:r>
        <w:rPr>
          <w:rFonts w:hint="eastAsia"/>
          <w:sz w:val="22"/>
        </w:rPr>
        <w:t>，</w:t>
      </w:r>
      <w:r>
        <w:rPr>
          <w:sz w:val="22"/>
        </w:rPr>
        <w:t>透射光闸拨至上端，</w:t>
      </w:r>
      <w:r>
        <w:rPr>
          <w:rFonts w:hint="eastAsia"/>
          <w:sz w:val="22"/>
        </w:rPr>
        <w:t>旋转</w:t>
      </w:r>
      <w:r>
        <w:rPr>
          <w:sz w:val="22"/>
        </w:rPr>
        <w:t>荧光转盘</w:t>
      </w:r>
      <w:r>
        <w:rPr>
          <w:rFonts w:hint="eastAsia"/>
          <w:sz w:val="22"/>
        </w:rPr>
        <w:t>至</w:t>
      </w:r>
      <w:r>
        <w:rPr>
          <w:sz w:val="22"/>
        </w:rPr>
        <w:t>合适</w:t>
      </w:r>
      <w:r>
        <w:rPr>
          <w:rFonts w:hint="eastAsia"/>
          <w:sz w:val="22"/>
        </w:rPr>
        <w:t>颜色</w:t>
      </w:r>
      <w:r>
        <w:rPr>
          <w:sz w:val="22"/>
        </w:rPr>
        <w:t>的激发照到标本上，确保目镜</w:t>
      </w:r>
      <w:r>
        <w:rPr>
          <w:rFonts w:hint="eastAsia"/>
          <w:sz w:val="22"/>
        </w:rPr>
        <w:t>&lt;</w:t>
      </w:r>
      <w:r>
        <w:rPr>
          <w:sz w:val="22"/>
        </w:rPr>
        <w:t>—&gt;摄像头切换拉杆处于拉出状态，即可</w:t>
      </w:r>
      <w:r>
        <w:rPr>
          <w:rFonts w:hint="eastAsia"/>
          <w:sz w:val="22"/>
        </w:rPr>
        <w:t>/</w:t>
      </w:r>
      <w:r>
        <w:rPr>
          <w:sz w:val="22"/>
        </w:rPr>
        <w:t>在目镜观察标本</w:t>
      </w:r>
    </w:p>
    <w:p>
      <w:pPr>
        <w:jc w:val="left"/>
        <w:rPr>
          <w:sz w:val="22"/>
        </w:rPr>
      </w:pPr>
      <w:r>
        <w:rPr>
          <w:rFonts w:hint="eastAsia"/>
          <w:sz w:val="22"/>
        </w:rPr>
        <w:t xml:space="preserve">     注意</w:t>
      </w:r>
      <w:r>
        <w:rPr>
          <w:sz w:val="22"/>
        </w:rPr>
        <w:t>：荧光灯开关打开后，</w:t>
      </w:r>
      <w:r>
        <w:rPr>
          <w:rFonts w:hint="eastAsia"/>
          <w:sz w:val="22"/>
        </w:rPr>
        <w:t>须</w:t>
      </w:r>
      <w:r>
        <w:rPr>
          <w:sz w:val="22"/>
        </w:rPr>
        <w:t>至少等待</w:t>
      </w:r>
      <w:r>
        <w:rPr>
          <w:rFonts w:hint="eastAsia"/>
          <w:sz w:val="22"/>
        </w:rPr>
        <w:t>30分钟</w:t>
      </w:r>
      <w:r>
        <w:rPr>
          <w:sz w:val="22"/>
        </w:rPr>
        <w:t>才能关闭，关闭后也须等待至少</w:t>
      </w:r>
      <w:r>
        <w:rPr>
          <w:rFonts w:hint="eastAsia"/>
          <w:sz w:val="22"/>
        </w:rPr>
        <w:t>30分钟</w:t>
      </w:r>
      <w:r>
        <w:rPr>
          <w:sz w:val="22"/>
        </w:rPr>
        <w:t>才能</w:t>
      </w:r>
      <w:r>
        <w:rPr>
          <w:rFonts w:hint="eastAsia"/>
          <w:sz w:val="22"/>
        </w:rPr>
        <w:t>再次</w:t>
      </w:r>
      <w:r>
        <w:rPr>
          <w:sz w:val="22"/>
        </w:rPr>
        <w:t>打开。</w:t>
      </w:r>
      <w:r>
        <w:rPr>
          <w:rFonts w:hint="eastAsia"/>
          <w:sz w:val="22"/>
        </w:rPr>
        <w:t>临时关闭</w:t>
      </w:r>
      <w:r>
        <w:rPr>
          <w:sz w:val="22"/>
        </w:rPr>
        <w:t>荧光请用荧光光闸。</w:t>
      </w:r>
    </w:p>
    <w:p>
      <w:pPr>
        <w:jc w:val="left"/>
        <w:rPr>
          <w:sz w:val="22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2"/>
        </w:rPr>
      </w:pPr>
      <w:r>
        <w:rPr>
          <w:rFonts w:hint="eastAsia"/>
          <w:sz w:val="22"/>
        </w:rPr>
        <w:t>显微</w:t>
      </w:r>
      <w:r>
        <w:rPr>
          <w:sz w:val="22"/>
        </w:rPr>
        <w:t>拍照</w:t>
      </w:r>
    </w:p>
    <w:p>
      <w:pPr>
        <w:pStyle w:val="4"/>
        <w:ind w:left="36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打开</w:t>
      </w:r>
      <w:r>
        <w:rPr>
          <w:sz w:val="22"/>
        </w:rPr>
        <w:t>电脑，</w:t>
      </w:r>
      <w:r>
        <w:rPr>
          <w:rFonts w:hint="eastAsia"/>
          <w:sz w:val="22"/>
        </w:rPr>
        <w:t>启动</w:t>
      </w:r>
      <w:r>
        <w:rPr>
          <w:sz w:val="22"/>
        </w:rPr>
        <w:t>桌面上的LAS X软件，</w:t>
      </w:r>
      <w:r>
        <w:rPr>
          <w:rFonts w:hint="eastAsia"/>
          <w:sz w:val="22"/>
        </w:rPr>
        <w:t>在“</w:t>
      </w:r>
      <w:r>
        <w:rPr>
          <w:sz w:val="22"/>
        </w:rPr>
        <w:t>摄取</w:t>
      </w:r>
      <w:r>
        <w:rPr>
          <w:rFonts w:hint="eastAsia"/>
          <w:sz w:val="22"/>
        </w:rPr>
        <w:t>”</w:t>
      </w:r>
      <w:r>
        <w:rPr>
          <w:sz w:val="22"/>
        </w:rPr>
        <w:t>界面下拍照</w:t>
      </w:r>
    </w:p>
    <w:p>
      <w:pPr>
        <w:pStyle w:val="4"/>
        <w:ind w:left="36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  将</w:t>
      </w:r>
      <w:r>
        <w:rPr>
          <w:sz w:val="22"/>
        </w:rPr>
        <w:t>目镜</w:t>
      </w:r>
      <w:r>
        <w:rPr>
          <w:rFonts w:hint="eastAsia"/>
          <w:sz w:val="22"/>
        </w:rPr>
        <w:t>&lt;</w:t>
      </w:r>
      <w:r>
        <w:rPr>
          <w:sz w:val="22"/>
        </w:rPr>
        <w:t>—&gt;摄像头切换拉杆</w:t>
      </w:r>
      <w:r>
        <w:rPr>
          <w:rFonts w:hint="eastAsia"/>
          <w:sz w:val="22"/>
        </w:rPr>
        <w:t>推入</w:t>
      </w:r>
      <w:r>
        <w:rPr>
          <w:sz w:val="22"/>
        </w:rPr>
        <w:t>，</w:t>
      </w:r>
      <w:r>
        <w:rPr>
          <w:rFonts w:hint="eastAsia"/>
          <w:sz w:val="22"/>
        </w:rPr>
        <w:t>点击左下方“</w:t>
      </w:r>
      <w:r>
        <w:rPr>
          <w:sz w:val="22"/>
        </w:rPr>
        <w:t>动态图像</w:t>
      </w:r>
      <w:r>
        <w:rPr>
          <w:rFonts w:hint="eastAsia"/>
          <w:sz w:val="22"/>
        </w:rPr>
        <w:t>”按钮</w:t>
      </w:r>
      <w:r>
        <w:rPr>
          <w:sz w:val="22"/>
        </w:rPr>
        <w:t>，</w:t>
      </w:r>
      <w:r>
        <w:rPr>
          <w:rFonts w:hint="eastAsia"/>
          <w:sz w:val="22"/>
        </w:rPr>
        <w:t>显微镜</w:t>
      </w:r>
      <w:r>
        <w:rPr>
          <w:sz w:val="22"/>
        </w:rPr>
        <w:t>下的实时</w:t>
      </w:r>
      <w:r>
        <w:rPr>
          <w:rFonts w:hint="eastAsia"/>
          <w:sz w:val="22"/>
        </w:rPr>
        <w:t>图像</w:t>
      </w:r>
      <w:r>
        <w:rPr>
          <w:sz w:val="22"/>
        </w:rPr>
        <w:t>即</w:t>
      </w:r>
      <w:r>
        <w:rPr>
          <w:rFonts w:hint="eastAsia"/>
          <w:sz w:val="22"/>
        </w:rPr>
        <w:t>显示</w:t>
      </w:r>
      <w:r>
        <w:rPr>
          <w:sz w:val="22"/>
        </w:rPr>
        <w:t>在屏幕右侧。</w:t>
      </w:r>
      <w:r>
        <w:rPr>
          <w:rFonts w:hint="eastAsia"/>
          <w:sz w:val="22"/>
        </w:rPr>
        <w:t>调节焦距</w:t>
      </w:r>
      <w:r>
        <w:rPr>
          <w:sz w:val="22"/>
        </w:rPr>
        <w:t>和图像亮度</w:t>
      </w:r>
      <w:r>
        <w:rPr>
          <w:rFonts w:hint="eastAsia"/>
          <w:sz w:val="22"/>
        </w:rPr>
        <w:t>至</w:t>
      </w:r>
      <w:r>
        <w:rPr>
          <w:sz w:val="22"/>
        </w:rPr>
        <w:t>合适</w:t>
      </w:r>
    </w:p>
    <w:p>
      <w:pPr>
        <w:pStyle w:val="4"/>
        <w:ind w:left="360" w:firstLine="440"/>
        <w:jc w:val="left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曝光：时间越大，图片越亮；</w:t>
      </w:r>
    </w:p>
    <w:p>
      <w:pPr>
        <w:pStyle w:val="4"/>
        <w:ind w:left="360" w:firstLine="660" w:firstLineChars="300"/>
        <w:jc w:val="left"/>
        <w:rPr>
          <w:sz w:val="22"/>
        </w:rPr>
      </w:pPr>
      <w:r>
        <w:rPr>
          <w:rFonts w:hint="eastAsia"/>
          <w:sz w:val="22"/>
        </w:rPr>
        <w:t>增益</w:t>
      </w:r>
      <w:r>
        <w:rPr>
          <w:sz w:val="22"/>
        </w:rPr>
        <w:t>：</w:t>
      </w:r>
      <w:r>
        <w:rPr>
          <w:rFonts w:hint="eastAsia"/>
          <w:sz w:val="22"/>
        </w:rPr>
        <w:t>明场时为1，荧光模式下可增加，以不增加背景为宜；</w:t>
      </w:r>
    </w:p>
    <w:p>
      <w:pPr>
        <w:ind w:firstLine="418" w:firstLineChars="190"/>
        <w:jc w:val="left"/>
        <w:rPr>
          <w:sz w:val="22"/>
        </w:rPr>
      </w:pPr>
      <w:r>
        <w:rPr>
          <w:rFonts w:hint="eastAsia"/>
          <w:sz w:val="22"/>
        </w:rPr>
        <w:t>点击“单个</w:t>
      </w:r>
      <w:r>
        <w:rPr>
          <w:sz w:val="22"/>
        </w:rPr>
        <w:t>图像</w:t>
      </w:r>
      <w:r>
        <w:rPr>
          <w:rFonts w:hint="eastAsia"/>
          <w:sz w:val="22"/>
        </w:rPr>
        <w:t>”</w:t>
      </w:r>
      <w:r>
        <w:rPr>
          <w:sz w:val="22"/>
        </w:rPr>
        <w:t>按钮，</w:t>
      </w:r>
      <w:r>
        <w:rPr>
          <w:rFonts w:hint="eastAsia"/>
          <w:sz w:val="22"/>
        </w:rPr>
        <w:t>图像</w:t>
      </w:r>
      <w:r>
        <w:rPr>
          <w:sz w:val="22"/>
        </w:rPr>
        <w:t>即被拍摄下来，</w:t>
      </w:r>
      <w:r>
        <w:rPr>
          <w:rFonts w:hint="eastAsia"/>
          <w:sz w:val="22"/>
        </w:rPr>
        <w:t>在</w:t>
      </w:r>
      <w:r>
        <w:rPr>
          <w:sz w:val="22"/>
        </w:rPr>
        <w:t>左侧的“</w:t>
      </w:r>
      <w:r>
        <w:rPr>
          <w:rFonts w:hint="eastAsia"/>
          <w:sz w:val="22"/>
        </w:rPr>
        <w:t>打开</w:t>
      </w:r>
      <w:r>
        <w:rPr>
          <w:sz w:val="22"/>
        </w:rPr>
        <w:t>项目”菜单下可查看保存下来的图像。</w:t>
      </w:r>
    </w:p>
    <w:p>
      <w:pPr>
        <w:ind w:firstLine="418" w:firstLineChars="190"/>
        <w:jc w:val="left"/>
        <w:rPr>
          <w:sz w:val="22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2"/>
        </w:rPr>
      </w:pPr>
      <w:r>
        <w:rPr>
          <w:rFonts w:hint="eastAsia"/>
          <w:sz w:val="22"/>
        </w:rPr>
        <w:t>保存图片或实验结果：在</w:t>
      </w:r>
      <w:r>
        <w:rPr>
          <w:sz w:val="22"/>
        </w:rPr>
        <w:t>左侧的</w:t>
      </w:r>
      <w:r>
        <w:rPr>
          <w:rFonts w:hint="eastAsia"/>
          <w:sz w:val="22"/>
        </w:rPr>
        <w:t>“打开</w:t>
      </w:r>
      <w:r>
        <w:rPr>
          <w:sz w:val="22"/>
        </w:rPr>
        <w:t>项目</w:t>
      </w:r>
      <w:r>
        <w:rPr>
          <w:rFonts w:hint="eastAsia"/>
          <w:sz w:val="22"/>
        </w:rPr>
        <w:t>”界面</w:t>
      </w:r>
      <w:r>
        <w:rPr>
          <w:sz w:val="22"/>
        </w:rPr>
        <w:t>里</w:t>
      </w:r>
      <w:r>
        <w:rPr>
          <w:rFonts w:hint="eastAsia"/>
          <w:sz w:val="22"/>
        </w:rPr>
        <w:t>，左键选中要保存的图片或实验，右键选择“另存为”，保存为.lif文件（此文件是</w:t>
      </w:r>
      <w:r>
        <w:rPr>
          <w:sz w:val="22"/>
        </w:rPr>
        <w:t>原始数据，</w:t>
      </w:r>
      <w:r>
        <w:rPr>
          <w:rFonts w:hint="eastAsia"/>
          <w:sz w:val="22"/>
        </w:rPr>
        <w:t>包含所有信息，如图片和定量信息），若希望得到</w:t>
      </w:r>
      <w:r>
        <w:rPr>
          <w:sz w:val="22"/>
        </w:rPr>
        <w:t>通用图像格式，</w:t>
      </w:r>
      <w:r>
        <w:rPr>
          <w:rFonts w:hint="eastAsia"/>
          <w:sz w:val="22"/>
        </w:rPr>
        <w:t>可以直接右键“导出”保存为tif文件。</w:t>
      </w: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关机，要先关软件，再关硬件。</w:t>
      </w:r>
    </w:p>
    <w:p>
      <w:pPr>
        <w:pStyle w:val="4"/>
        <w:spacing w:line="360" w:lineRule="auto"/>
        <w:ind w:left="927" w:firstLine="0" w:firstLineChars="0"/>
        <w:rPr>
          <w:sz w:val="24"/>
          <w:szCs w:val="24"/>
        </w:rPr>
      </w:pPr>
    </w:p>
    <w:p>
      <w:pPr>
        <w:pStyle w:val="4"/>
        <w:spacing w:line="360" w:lineRule="auto"/>
        <w:ind w:left="360" w:firstLine="0" w:firstLineChars="0"/>
        <w:rPr>
          <w:sz w:val="24"/>
          <w:szCs w:val="24"/>
        </w:rPr>
      </w:pPr>
    </w:p>
    <w:p>
      <w:pPr>
        <w:jc w:val="left"/>
        <w:rPr>
          <w:rFonts w:hint="eastAsia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22010"/>
    <w:multiLevelType w:val="multilevel"/>
    <w:tmpl w:val="17222010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85"/>
    <w:rsid w:val="00145B8D"/>
    <w:rsid w:val="00194A8B"/>
    <w:rsid w:val="001C2F1E"/>
    <w:rsid w:val="002C3E74"/>
    <w:rsid w:val="004626C2"/>
    <w:rsid w:val="007E1AFB"/>
    <w:rsid w:val="00B50EEF"/>
    <w:rsid w:val="00F70085"/>
    <w:rsid w:val="7790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541</Characters>
  <Lines>4</Lines>
  <Paragraphs>1</Paragraphs>
  <TotalTime>1500</TotalTime>
  <ScaleCrop>false</ScaleCrop>
  <LinksUpToDate>false</LinksUpToDate>
  <CharactersWithSpaces>634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2018-10-31T12:24:00Z</dcterms:created>
  <dc:creator>Tianlong Gao</dc:creator>
  <cp:lastModifiedBy>小毛</cp:lastModifiedBy>
  <dcterms:modified xsi:type="dcterms:W3CDTF">2023-11-20T01:50:06Z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A5B68876053E45C2A4D563941DE0F933_13</vt:lpwstr>
  </property>
</Properties>
</file>